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AB4" w:rsidRDefault="005C6AB4" w:rsidP="005C6AB4">
      <w:pPr>
        <w:pStyle w:val="Web"/>
        <w:spacing w:beforeLines="100" w:before="360" w:line="360" w:lineRule="auto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5C6AB4">
        <w:rPr>
          <w:rFonts w:ascii="標楷體" w:eastAsia="標楷體" w:hAnsi="標楷體" w:hint="eastAsia"/>
          <w:color w:val="000000" w:themeColor="text1"/>
        </w:rPr>
        <w:t>附件二</w:t>
      </w:r>
    </w:p>
    <w:p w:rsidR="006D00E9" w:rsidRPr="006D00E9" w:rsidRDefault="006D00E9" w:rsidP="005C6AB4">
      <w:pPr>
        <w:pStyle w:val="Web"/>
        <w:spacing w:beforeLines="100" w:before="360" w:line="360" w:lineRule="auto"/>
        <w:ind w:firstLineChars="350" w:firstLine="1401"/>
        <w:jc w:val="both"/>
        <w:textAlignment w:val="baseline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6D00E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品德教育融入領域素養導向教學計劃</w:t>
      </w:r>
    </w:p>
    <w:p w:rsidR="006D00E9" w:rsidRPr="006D00E9" w:rsidRDefault="006D00E9" w:rsidP="006D00E9">
      <w:pPr>
        <w:pStyle w:val="Web"/>
        <w:spacing w:beforeLines="100" w:before="360" w:beforeAutospacing="0" w:after="0" w:afterAutospacing="0" w:line="360" w:lineRule="auto"/>
        <w:textAlignment w:val="baseline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D00E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                </w:t>
      </w:r>
      <w:r>
        <w:rPr>
          <w:rFonts w:ascii="標楷體" w:eastAsia="標楷體" w:hAnsi="標楷體"/>
          <w:b/>
          <w:color w:val="000000" w:themeColor="text1"/>
          <w:sz w:val="40"/>
          <w:szCs w:val="40"/>
        </w:rPr>
        <w:t xml:space="preserve">          </w:t>
      </w:r>
      <w:r w:rsidRPr="006D00E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~台灣快樂之道協會</w:t>
      </w:r>
    </w:p>
    <w:p w:rsidR="005B2C36" w:rsidRPr="005B2C36" w:rsidRDefault="00B15646" w:rsidP="00131C30">
      <w:pPr>
        <w:pStyle w:val="Web"/>
        <w:numPr>
          <w:ilvl w:val="0"/>
          <w:numId w:val="5"/>
        </w:numPr>
        <w:spacing w:beforeLines="100" w:before="360" w:beforeAutospacing="0" w:after="0" w:afterAutospacing="0" w:line="360" w:lineRule="auto"/>
        <w:textAlignment w:val="baseline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B2C36">
        <w:rPr>
          <w:rFonts w:ascii="標楷體" w:eastAsia="標楷體" w:hAnsi="標楷體" w:hint="eastAsia"/>
          <w:b/>
          <w:color w:val="000000" w:themeColor="text1"/>
          <w:sz w:val="28"/>
        </w:rPr>
        <w:t>源起</w:t>
      </w:r>
      <w:r w:rsidR="006D00E9" w:rsidRPr="005B2C36">
        <w:rPr>
          <w:rFonts w:ascii="標楷體" w:eastAsia="標楷體" w:hAnsi="標楷體" w:hint="eastAsia"/>
          <w:b/>
          <w:color w:val="000000" w:themeColor="text1"/>
          <w:sz w:val="28"/>
        </w:rPr>
        <w:t>：</w:t>
      </w:r>
      <w:r w:rsidR="006D00E9" w:rsidRPr="005B2C36">
        <w:rPr>
          <w:rFonts w:ascii="標楷體" w:eastAsia="標楷體" w:hAnsi="標楷體"/>
          <w:b/>
          <w:color w:val="000000" w:themeColor="text1"/>
          <w:sz w:val="28"/>
        </w:rPr>
        <w:br/>
      </w:r>
      <w:r w:rsidR="006D00E9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國中小學自</w:t>
      </w:r>
      <w:r w:rsidR="006D00E9" w:rsidRPr="005B2C36">
        <w:rPr>
          <w:rFonts w:ascii="標楷體" w:eastAsia="標楷體" w:hAnsi="標楷體"/>
          <w:color w:val="000000" w:themeColor="text1"/>
          <w:sz w:val="28"/>
          <w:szCs w:val="28"/>
        </w:rPr>
        <w:t>108</w:t>
      </w:r>
      <w:r w:rsidR="006D00E9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學年度起實施「十二年國民基本教育課程」，而為落實十二年國民基本教育課程的理念與目標，以「核心素養」做為課程發展之主軸。</w:t>
      </w:r>
      <w:r w:rsidR="003B7601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而其</w:t>
      </w:r>
      <w:r w:rsidR="003B7601" w:rsidRPr="005B2C36">
        <w:rPr>
          <w:rFonts w:ascii="標楷體" w:eastAsia="標楷體" w:hAnsi="標楷體"/>
          <w:color w:val="000000" w:themeColor="text1"/>
          <w:sz w:val="28"/>
          <w:szCs w:val="28"/>
        </w:rPr>
        <w:t>中</w:t>
      </w:r>
      <w:r w:rsidR="006D00E9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「道德實踐與公民意識」、「人際關係與團隊合作」、「多元文化與國際理解」</w:t>
      </w:r>
      <w:r w:rsidR="003B7601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…</w:t>
      </w:r>
      <w:r w:rsidR="006D00E9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等與品德教育息息相關。</w:t>
      </w:r>
      <w:r w:rsidR="003B7601" w:rsidRPr="005B2C36">
        <w:rPr>
          <w:rFonts w:ascii="標楷體" w:eastAsia="標楷體" w:hAnsi="標楷體"/>
          <w:color w:val="000000" w:themeColor="text1"/>
          <w:sz w:val="28"/>
          <w:szCs w:val="28"/>
        </w:rPr>
        <w:br/>
        <w:t xml:space="preserve">    </w:t>
      </w:r>
      <w:r w:rsidR="006D00E9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教育部鼓勵各級學校透過本位課程的方式推動重要議題，期能培養學生達到「自發」、「互動」及「</w:t>
      </w:r>
      <w:proofErr w:type="gramStart"/>
      <w:r w:rsidR="006D00E9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共好</w:t>
      </w:r>
      <w:proofErr w:type="gramEnd"/>
      <w:r w:rsidR="006D00E9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」的課程理念</w:t>
      </w:r>
      <w:r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，品</w:t>
      </w:r>
      <w:r w:rsidRPr="005B2C36">
        <w:rPr>
          <w:rFonts w:ascii="標楷體" w:eastAsia="標楷體" w:hAnsi="標楷體"/>
          <w:color w:val="000000" w:themeColor="text1"/>
          <w:sz w:val="28"/>
          <w:szCs w:val="28"/>
        </w:rPr>
        <w:t>德教育更被期望</w:t>
      </w:r>
      <w:proofErr w:type="gramStart"/>
      <w:r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養成知善</w:t>
      </w:r>
      <w:proofErr w:type="gramEnd"/>
      <w:r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、樂善與行善兼具的品德素養，使個人與社群都擁有幸福、關懷與正義的生活。</w:t>
      </w:r>
      <w:r w:rsidRPr="005B2C36">
        <w:rPr>
          <w:rFonts w:ascii="標楷體" w:eastAsia="標楷體" w:hAnsi="標楷體"/>
          <w:color w:val="000000" w:themeColor="text1"/>
          <w:sz w:val="28"/>
          <w:szCs w:val="28"/>
        </w:rPr>
        <w:br/>
        <w:t xml:space="preserve">    </w:t>
      </w:r>
      <w:r w:rsidR="003B7601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品德素養的培育除以校園為主軸外，還需要多重管道的齊力支援。因此，本</w:t>
      </w:r>
      <w:r w:rsidR="003B7601" w:rsidRPr="005B2C36">
        <w:rPr>
          <w:rFonts w:ascii="標楷體" w:eastAsia="標楷體" w:hAnsi="標楷體"/>
          <w:color w:val="000000" w:themeColor="text1"/>
          <w:sz w:val="28"/>
          <w:szCs w:val="28"/>
        </w:rPr>
        <w:t>會因應</w:t>
      </w:r>
      <w:r w:rsidR="003B7601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國教改革需</w:t>
      </w:r>
      <w:r w:rsidR="003B7601" w:rsidRPr="005B2C36">
        <w:rPr>
          <w:rFonts w:ascii="標楷體" w:eastAsia="標楷體" w:hAnsi="標楷體"/>
          <w:color w:val="000000" w:themeColor="text1"/>
          <w:sz w:val="28"/>
          <w:szCs w:val="28"/>
        </w:rPr>
        <w:t>要</w:t>
      </w:r>
      <w:r w:rsidR="003B7601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5B2C36">
        <w:rPr>
          <w:rFonts w:ascii="標楷體" w:eastAsia="標楷體" w:hAnsi="標楷體"/>
          <w:color w:val="000000" w:themeColor="text1"/>
          <w:sz w:val="28"/>
          <w:szCs w:val="28"/>
        </w:rPr>
        <w:t>提供</w:t>
      </w:r>
      <w:r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《快</w:t>
      </w:r>
      <w:r w:rsidRPr="005B2C36">
        <w:rPr>
          <w:rFonts w:ascii="標楷體" w:eastAsia="標楷體" w:hAnsi="標楷體"/>
          <w:color w:val="000000" w:themeColor="text1"/>
          <w:sz w:val="28"/>
          <w:szCs w:val="28"/>
        </w:rPr>
        <w:t>樂之道</w:t>
      </w:r>
      <w:r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》、</w:t>
      </w:r>
      <w:proofErr w:type="gramStart"/>
      <w:r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proofErr w:type="gramEnd"/>
      <w:r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如何做出好的選擇？》及DVD</w:t>
      </w:r>
      <w:proofErr w:type="gramStart"/>
      <w:r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套</w:t>
      </w:r>
      <w:r w:rsidRPr="005B2C36">
        <w:rPr>
          <w:rFonts w:ascii="標楷體" w:eastAsia="標楷體" w:hAnsi="標楷體"/>
          <w:color w:val="000000" w:themeColor="text1"/>
          <w:sz w:val="28"/>
          <w:szCs w:val="28"/>
        </w:rPr>
        <w:t>組</w:t>
      </w:r>
      <w:proofErr w:type="gramEnd"/>
      <w:r w:rsidRPr="005B2C36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7D5F7A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使</w:t>
      </w:r>
      <w:r w:rsidRPr="005B2C36">
        <w:rPr>
          <w:rFonts w:ascii="標楷體" w:eastAsia="標楷體" w:hAnsi="標楷體"/>
          <w:color w:val="000000" w:themeColor="text1"/>
          <w:sz w:val="28"/>
          <w:szCs w:val="28"/>
        </w:rPr>
        <w:t>學校及教師將議題的精神與價值適切融入學校</w:t>
      </w:r>
      <w:r w:rsidR="007D5F7A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課</w:t>
      </w:r>
      <w:r w:rsidR="007D5F7A" w:rsidRPr="005B2C36">
        <w:rPr>
          <w:rFonts w:ascii="標楷體" w:eastAsia="標楷體" w:hAnsi="標楷體"/>
          <w:color w:val="000000" w:themeColor="text1"/>
          <w:sz w:val="28"/>
          <w:szCs w:val="28"/>
        </w:rPr>
        <w:t>程當中</w:t>
      </w:r>
      <w:r w:rsidR="007D5F7A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D5F7A" w:rsidRPr="005B2C36">
        <w:rPr>
          <w:rFonts w:ascii="標楷體" w:eastAsia="標楷體" w:hAnsi="標楷體"/>
          <w:color w:val="000000" w:themeColor="text1"/>
          <w:sz w:val="28"/>
          <w:szCs w:val="28"/>
        </w:rPr>
        <w:t>以發揮相輔相成的共同</w:t>
      </w:r>
      <w:r w:rsidR="007D5F7A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力</w:t>
      </w:r>
      <w:r w:rsidR="007D5F7A" w:rsidRPr="005B2C36">
        <w:rPr>
          <w:rFonts w:ascii="標楷體" w:eastAsia="標楷體" w:hAnsi="標楷體"/>
          <w:color w:val="000000" w:themeColor="text1"/>
          <w:sz w:val="28"/>
          <w:szCs w:val="28"/>
        </w:rPr>
        <w:t>量。</w:t>
      </w:r>
    </w:p>
    <w:p w:rsidR="00F241C2" w:rsidRDefault="00F241C2" w:rsidP="00A573BB">
      <w:pPr>
        <w:pStyle w:val="Web"/>
        <w:spacing w:beforeLines="100" w:before="360" w:beforeAutospacing="0" w:after="0" w:afterAutospacing="0" w:line="360" w:lineRule="auto"/>
        <w:textAlignment w:val="baseline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CB5821" w:rsidRPr="005B2C36" w:rsidRDefault="000A206F" w:rsidP="00A573BB">
      <w:pPr>
        <w:pStyle w:val="Web"/>
        <w:spacing w:beforeLines="100" w:before="360" w:beforeAutospacing="0" w:after="0" w:afterAutospacing="0" w:line="360" w:lineRule="auto"/>
        <w:textAlignment w:val="baseline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B2C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二、</w:t>
      </w:r>
      <w:r w:rsidR="00CB5821" w:rsidRPr="005B2C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課程說明</w:t>
      </w:r>
    </w:p>
    <w:p w:rsidR="00675C34" w:rsidRPr="005B2C36" w:rsidRDefault="00912489" w:rsidP="00606CAA">
      <w:pPr>
        <w:pStyle w:val="Web"/>
        <w:spacing w:before="0" w:beforeAutospacing="0" w:after="0" w:afterAutospacing="0" w:line="360" w:lineRule="auto"/>
        <w:ind w:leftChars="250" w:left="600" w:firstLineChars="150" w:firstLine="420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本課程以</w:t>
      </w:r>
      <w:r w:rsidR="007D5F7A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《快樂之道》、</w:t>
      </w:r>
      <w:proofErr w:type="gramStart"/>
      <w:r w:rsidR="007D5F7A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proofErr w:type="gramEnd"/>
      <w:r w:rsidR="007D5F7A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如何做出好的選擇？》及《快樂之道》DVD…</w:t>
      </w:r>
      <w:r w:rsidR="007D5F7A" w:rsidRPr="005B2C36">
        <w:rPr>
          <w:rFonts w:ascii="標楷體" w:eastAsia="標楷體" w:hAnsi="標楷體"/>
          <w:color w:val="000000" w:themeColor="text1"/>
          <w:sz w:val="28"/>
          <w:szCs w:val="28"/>
        </w:rPr>
        <w:t>等</w:t>
      </w:r>
      <w:r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教材為主</w:t>
      </w:r>
      <w:r w:rsidR="00641260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7D5F7A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《快樂之道》、</w:t>
      </w:r>
      <w:proofErr w:type="gramStart"/>
      <w:r w:rsidR="007D5F7A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proofErr w:type="gramEnd"/>
      <w:r w:rsidR="007D5F7A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如何做出好的選擇？》及《快樂之道》DVD之</w:t>
      </w:r>
      <w:r w:rsidR="007D5F7A" w:rsidRPr="005B2C36">
        <w:rPr>
          <w:rFonts w:ascii="標楷體" w:eastAsia="標楷體" w:hAnsi="標楷體"/>
          <w:color w:val="000000" w:themeColor="text1"/>
          <w:sz w:val="28"/>
          <w:szCs w:val="28"/>
        </w:rPr>
        <w:t>使用方式</w:t>
      </w:r>
      <w:r w:rsidR="00606CA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D5F7A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7D5F7A" w:rsidRPr="005B2C36">
        <w:rPr>
          <w:rFonts w:ascii="標楷體" w:eastAsia="標楷體" w:hAnsi="標楷體"/>
          <w:color w:val="000000" w:themeColor="text1"/>
          <w:sz w:val="28"/>
          <w:szCs w:val="28"/>
        </w:rPr>
        <w:t>本會特聘</w:t>
      </w:r>
      <w:r w:rsidR="007D5F7A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多</w:t>
      </w:r>
      <w:r w:rsidR="007D5F7A" w:rsidRPr="005B2C36">
        <w:rPr>
          <w:rFonts w:ascii="標楷體" w:eastAsia="標楷體" w:hAnsi="標楷體"/>
          <w:color w:val="000000" w:themeColor="text1"/>
          <w:sz w:val="28"/>
          <w:szCs w:val="28"/>
        </w:rPr>
        <w:t>年任教於學校</w:t>
      </w:r>
      <w:r w:rsidR="007D5F7A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7D5F7A" w:rsidRPr="005B2C36">
        <w:rPr>
          <w:rFonts w:ascii="標楷體" w:eastAsia="標楷體" w:hAnsi="標楷體"/>
          <w:color w:val="000000" w:themeColor="text1"/>
          <w:sz w:val="28"/>
          <w:szCs w:val="28"/>
        </w:rPr>
        <w:t>有實際經驗</w:t>
      </w:r>
      <w:r w:rsidR="007D5F7A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7D5F7A" w:rsidRPr="005B2C36">
        <w:rPr>
          <w:rFonts w:ascii="標楷體" w:eastAsia="標楷體" w:hAnsi="標楷體"/>
          <w:color w:val="000000" w:themeColor="text1"/>
          <w:sz w:val="28"/>
          <w:szCs w:val="28"/>
        </w:rPr>
        <w:t>講師</w:t>
      </w:r>
      <w:r w:rsidR="007D5F7A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授</w:t>
      </w:r>
      <w:r w:rsidR="007D5F7A" w:rsidRPr="005B2C36">
        <w:rPr>
          <w:rFonts w:ascii="標楷體" w:eastAsia="標楷體" w:hAnsi="標楷體"/>
          <w:color w:val="000000" w:themeColor="text1"/>
          <w:sz w:val="28"/>
          <w:szCs w:val="28"/>
        </w:rPr>
        <w:t>課，以學生經驗為中心，</w:t>
      </w:r>
      <w:r w:rsidR="007D5F7A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透</w:t>
      </w:r>
      <w:r w:rsidR="007D5F7A" w:rsidRPr="005B2C36">
        <w:rPr>
          <w:rFonts w:ascii="標楷體" w:eastAsia="標楷體" w:hAnsi="標楷體"/>
          <w:color w:val="000000" w:themeColor="text1"/>
          <w:sz w:val="28"/>
          <w:szCs w:val="28"/>
        </w:rPr>
        <w:t>過</w:t>
      </w:r>
      <w:r w:rsidR="007D5F7A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《快樂之道》DVD影</w:t>
      </w:r>
      <w:r w:rsidR="007D5F7A" w:rsidRPr="005B2C36">
        <w:rPr>
          <w:rFonts w:ascii="標楷體" w:eastAsia="標楷體" w:hAnsi="標楷體"/>
          <w:color w:val="000000" w:themeColor="text1"/>
          <w:sz w:val="28"/>
          <w:szCs w:val="28"/>
        </w:rPr>
        <w:t>片的觀賞，</w:t>
      </w:r>
      <w:r w:rsidR="007D5F7A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與不同學齡階段學生可了解之生活事例，</w:t>
      </w:r>
      <w:r w:rsidR="00073534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5B2C36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不同層次</w:t>
      </w:r>
      <w:r w:rsid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5B2C36">
        <w:rPr>
          <w:rFonts w:ascii="標楷體" w:eastAsia="標楷體" w:hAnsi="標楷體"/>
          <w:color w:val="000000" w:themeColor="text1"/>
          <w:sz w:val="28"/>
          <w:szCs w:val="28"/>
        </w:rPr>
        <w:t>提問，</w:t>
      </w:r>
      <w:r w:rsidR="005B2C36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循序引導學生學習</w:t>
      </w:r>
      <w:r w:rsidR="007D5F7A" w:rsidRPr="005B2C36">
        <w:rPr>
          <w:rFonts w:ascii="標楷體" w:eastAsia="標楷體" w:hAnsi="標楷體"/>
          <w:color w:val="000000" w:themeColor="text1"/>
          <w:sz w:val="28"/>
          <w:szCs w:val="28"/>
        </w:rPr>
        <w:t>擷取訊息、</w:t>
      </w:r>
      <w:r w:rsidR="005B2C36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推論問</w:t>
      </w:r>
      <w:r w:rsidR="005B2C36" w:rsidRPr="005B2C36">
        <w:rPr>
          <w:rFonts w:ascii="標楷體" w:eastAsia="標楷體" w:hAnsi="標楷體"/>
          <w:color w:val="000000" w:themeColor="text1"/>
          <w:sz w:val="28"/>
          <w:szCs w:val="28"/>
        </w:rPr>
        <w:t>題、</w:t>
      </w:r>
      <w:r w:rsid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體</w:t>
      </w:r>
      <w:r w:rsidR="005B2C36">
        <w:rPr>
          <w:rFonts w:ascii="標楷體" w:eastAsia="標楷體" w:hAnsi="標楷體"/>
          <w:color w:val="000000" w:themeColor="text1"/>
          <w:sz w:val="28"/>
          <w:szCs w:val="28"/>
        </w:rPr>
        <w:t>現有品</w:t>
      </w:r>
      <w:r w:rsid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德</w:t>
      </w:r>
      <w:r w:rsidR="005B2C36">
        <w:rPr>
          <w:rFonts w:ascii="標楷體" w:eastAsia="標楷體" w:hAnsi="標楷體"/>
          <w:color w:val="000000" w:themeColor="text1"/>
          <w:sz w:val="28"/>
          <w:szCs w:val="28"/>
        </w:rPr>
        <w:t>的行為</w:t>
      </w:r>
      <w:r w:rsid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…</w:t>
      </w:r>
      <w:r w:rsidR="005B2C36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讓</w:t>
      </w:r>
      <w:r w:rsidR="005B2C36" w:rsidRPr="005B2C36">
        <w:rPr>
          <w:rFonts w:ascii="標楷體" w:eastAsia="標楷體" w:hAnsi="標楷體"/>
          <w:color w:val="000000" w:themeColor="text1"/>
          <w:sz w:val="28"/>
          <w:szCs w:val="28"/>
        </w:rPr>
        <w:t>學生</w:t>
      </w:r>
      <w:r w:rsidR="005B2C36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5B2C36" w:rsidRPr="005B2C36">
        <w:rPr>
          <w:rFonts w:ascii="標楷體" w:eastAsia="標楷體" w:hAnsi="標楷體"/>
          <w:color w:val="000000" w:themeColor="text1"/>
          <w:sz w:val="28"/>
          <w:szCs w:val="28"/>
        </w:rPr>
        <w:t>自</w:t>
      </w:r>
      <w:r w:rsidR="005B2C36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己</w:t>
      </w:r>
      <w:r w:rsidR="005B2C36" w:rsidRPr="005B2C36">
        <w:rPr>
          <w:rFonts w:ascii="標楷體" w:eastAsia="標楷體" w:hAnsi="標楷體"/>
          <w:color w:val="000000" w:themeColor="text1"/>
          <w:sz w:val="28"/>
          <w:szCs w:val="28"/>
        </w:rPr>
        <w:t>做出</w:t>
      </w:r>
      <w:r w:rsidR="005B2C36" w:rsidRPr="005B2C36">
        <w:rPr>
          <w:rFonts w:ascii="標楷體" w:eastAsia="標楷體" w:hAnsi="標楷體" w:hint="eastAsia"/>
          <w:color w:val="000000" w:themeColor="text1"/>
          <w:sz w:val="28"/>
          <w:szCs w:val="28"/>
        </w:rPr>
        <w:t>正確</w:t>
      </w:r>
      <w:r w:rsidR="005B2C36" w:rsidRPr="005B2C36">
        <w:rPr>
          <w:rFonts w:ascii="標楷體" w:eastAsia="標楷體" w:hAnsi="標楷體"/>
          <w:color w:val="000000" w:themeColor="text1"/>
          <w:sz w:val="28"/>
          <w:szCs w:val="28"/>
        </w:rPr>
        <w:t>的選擇。</w:t>
      </w:r>
    </w:p>
    <w:p w:rsidR="00AA4CB0" w:rsidRPr="005B2C36" w:rsidRDefault="00AA4CB0" w:rsidP="006C18DC">
      <w:pPr>
        <w:widowControl/>
        <w:spacing w:beforeLines="100" w:before="360" w:line="360" w:lineRule="auto"/>
        <w:rPr>
          <w:rFonts w:ascii="標楷體" w:eastAsia="標楷體" w:hAnsi="標楷體" w:cs="新細明體"/>
          <w:color w:val="323232"/>
          <w:kern w:val="0"/>
          <w:sz w:val="28"/>
          <w:szCs w:val="28"/>
        </w:rPr>
      </w:pPr>
      <w:r w:rsidRPr="005B2C36">
        <w:rPr>
          <w:rFonts w:ascii="標楷體" w:eastAsia="標楷體" w:hAnsi="標楷體" w:hint="eastAsia"/>
          <w:b/>
          <w:sz w:val="28"/>
          <w:szCs w:val="28"/>
        </w:rPr>
        <w:t>三、實施方式</w:t>
      </w:r>
    </w:p>
    <w:p w:rsidR="00AA4CB0" w:rsidRPr="005B2C36" w:rsidRDefault="00AA4CB0" w:rsidP="00CB5821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5B2C36">
        <w:rPr>
          <w:rFonts w:ascii="標楷體" w:eastAsia="標楷體" w:hAnsi="標楷體" w:hint="eastAsia"/>
          <w:sz w:val="28"/>
          <w:szCs w:val="28"/>
        </w:rPr>
        <w:t>1.</w:t>
      </w:r>
      <w:r w:rsidRPr="005B2C36">
        <w:rPr>
          <w:rFonts w:ascii="標楷體" w:eastAsia="標楷體" w:hAnsi="標楷體" w:hint="eastAsia"/>
          <w:sz w:val="28"/>
          <w:szCs w:val="28"/>
        </w:rPr>
        <w:tab/>
        <w:t>請於</w:t>
      </w:r>
      <w:r w:rsidRPr="005B2C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辦理日前一個月</w:t>
      </w:r>
      <w:r w:rsidRPr="005B2C36">
        <w:rPr>
          <w:rFonts w:ascii="標楷體" w:eastAsia="標楷體" w:hAnsi="標楷體" w:hint="eastAsia"/>
          <w:sz w:val="28"/>
          <w:szCs w:val="28"/>
        </w:rPr>
        <w:t>提出申請</w:t>
      </w:r>
      <w:r w:rsidR="00E92433">
        <w:rPr>
          <w:rFonts w:ascii="標楷體" w:eastAsia="標楷體" w:hAnsi="標楷體" w:hint="eastAsia"/>
          <w:sz w:val="28"/>
          <w:szCs w:val="28"/>
        </w:rPr>
        <w:t>，</w:t>
      </w:r>
      <w:r w:rsidR="00E92433">
        <w:rPr>
          <w:rFonts w:ascii="標楷體" w:eastAsia="標楷體" w:hAnsi="標楷體"/>
          <w:sz w:val="28"/>
          <w:szCs w:val="28"/>
        </w:rPr>
        <w:t>研習時間</w:t>
      </w:r>
      <w:r w:rsidR="007E6746">
        <w:rPr>
          <w:rFonts w:ascii="標楷體" w:eastAsia="標楷體" w:hAnsi="標楷體" w:hint="eastAsia"/>
          <w:sz w:val="28"/>
          <w:szCs w:val="28"/>
        </w:rPr>
        <w:t>至少</w:t>
      </w:r>
      <w:r w:rsidR="00E92433">
        <w:rPr>
          <w:rFonts w:ascii="標楷體" w:eastAsia="標楷體" w:hAnsi="標楷體"/>
          <w:sz w:val="28"/>
          <w:szCs w:val="28"/>
        </w:rPr>
        <w:t>3小時</w:t>
      </w:r>
      <w:r w:rsidR="007E6746">
        <w:rPr>
          <w:rFonts w:ascii="標楷體" w:eastAsia="標楷體" w:hAnsi="標楷體" w:hint="eastAsia"/>
          <w:sz w:val="28"/>
          <w:szCs w:val="28"/>
        </w:rPr>
        <w:t>或全天</w:t>
      </w:r>
      <w:r w:rsidR="007E6746">
        <w:rPr>
          <w:rFonts w:ascii="標楷體" w:eastAsia="標楷體" w:hAnsi="標楷體"/>
          <w:sz w:val="28"/>
          <w:szCs w:val="28"/>
        </w:rPr>
        <w:t>6</w:t>
      </w:r>
      <w:r w:rsidR="007E6746">
        <w:rPr>
          <w:rFonts w:ascii="標楷體" w:eastAsia="標楷體" w:hAnsi="標楷體" w:hint="eastAsia"/>
          <w:sz w:val="28"/>
          <w:szCs w:val="28"/>
        </w:rPr>
        <w:t>小時</w:t>
      </w:r>
      <w:r w:rsidRPr="005B2C36">
        <w:rPr>
          <w:rFonts w:ascii="標楷體" w:eastAsia="標楷體" w:hAnsi="標楷體" w:hint="eastAsia"/>
          <w:sz w:val="28"/>
          <w:szCs w:val="28"/>
        </w:rPr>
        <w:t>。</w:t>
      </w:r>
    </w:p>
    <w:p w:rsidR="004B1728" w:rsidRDefault="00AA4CB0" w:rsidP="00CB5821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5B2C36">
        <w:rPr>
          <w:rFonts w:ascii="標楷體" w:eastAsia="標楷體" w:hAnsi="標楷體" w:hint="eastAsia"/>
          <w:sz w:val="28"/>
          <w:szCs w:val="28"/>
        </w:rPr>
        <w:t>2.</w:t>
      </w:r>
      <w:r w:rsidRPr="005B2C36">
        <w:rPr>
          <w:rFonts w:ascii="標楷體" w:eastAsia="標楷體" w:hAnsi="標楷體" w:hint="eastAsia"/>
          <w:sz w:val="28"/>
          <w:szCs w:val="28"/>
        </w:rPr>
        <w:tab/>
      </w:r>
      <w:r w:rsidR="005B2C36">
        <w:rPr>
          <w:rFonts w:ascii="標楷體" w:eastAsia="標楷體" w:hAnsi="標楷體" w:hint="eastAsia"/>
          <w:sz w:val="28"/>
          <w:szCs w:val="28"/>
        </w:rPr>
        <w:t>申</w:t>
      </w:r>
      <w:r w:rsidR="005B2C36">
        <w:rPr>
          <w:rFonts w:ascii="標楷體" w:eastAsia="標楷體" w:hAnsi="標楷體"/>
          <w:sz w:val="28"/>
          <w:szCs w:val="28"/>
        </w:rPr>
        <w:t>請辦理</w:t>
      </w:r>
      <w:r w:rsidR="005B2C36" w:rsidRPr="005B2C36">
        <w:rPr>
          <w:rFonts w:ascii="標楷體" w:eastAsia="標楷體" w:hAnsi="標楷體" w:hint="eastAsia"/>
          <w:sz w:val="28"/>
          <w:szCs w:val="28"/>
        </w:rPr>
        <w:t>之學校，若計畫運用本會教材為</w:t>
      </w:r>
      <w:proofErr w:type="gramStart"/>
      <w:r w:rsidR="005B2C36" w:rsidRPr="005B2C36">
        <w:rPr>
          <w:rFonts w:ascii="標楷體" w:eastAsia="標楷體" w:hAnsi="標楷體" w:hint="eastAsia"/>
          <w:sz w:val="28"/>
          <w:szCs w:val="28"/>
        </w:rPr>
        <w:t>校定</w:t>
      </w:r>
      <w:proofErr w:type="gramEnd"/>
      <w:r w:rsidR="005B2C36" w:rsidRPr="005B2C36">
        <w:rPr>
          <w:rFonts w:ascii="標楷體" w:eastAsia="標楷體" w:hAnsi="標楷體" w:hint="eastAsia"/>
          <w:sz w:val="28"/>
          <w:szCs w:val="28"/>
        </w:rPr>
        <w:t>課程</w:t>
      </w:r>
      <w:r w:rsidR="006C2E94">
        <w:rPr>
          <w:rFonts w:ascii="標楷體" w:eastAsia="標楷體" w:hAnsi="標楷體" w:hint="eastAsia"/>
          <w:sz w:val="28"/>
          <w:szCs w:val="28"/>
        </w:rPr>
        <w:t>或</w:t>
      </w:r>
      <w:r w:rsidR="005B2C36" w:rsidRPr="005B2C36">
        <w:rPr>
          <w:rFonts w:ascii="標楷體" w:eastAsia="標楷體" w:hAnsi="標楷體" w:hint="eastAsia"/>
          <w:sz w:val="28"/>
          <w:szCs w:val="28"/>
        </w:rPr>
        <w:t>用於</w:t>
      </w:r>
      <w:r w:rsidR="00E92433">
        <w:rPr>
          <w:rFonts w:ascii="標楷體" w:eastAsia="標楷體" w:hAnsi="標楷體" w:hint="eastAsia"/>
          <w:sz w:val="28"/>
          <w:szCs w:val="28"/>
        </w:rPr>
        <w:t>下</w:t>
      </w:r>
      <w:r w:rsidR="00E92433">
        <w:rPr>
          <w:rFonts w:ascii="標楷體" w:eastAsia="標楷體" w:hAnsi="標楷體"/>
          <w:sz w:val="28"/>
          <w:szCs w:val="28"/>
        </w:rPr>
        <w:t>學年度</w:t>
      </w:r>
      <w:r w:rsidR="006C2E94">
        <w:rPr>
          <w:rFonts w:ascii="標楷體" w:eastAsia="標楷體" w:hAnsi="標楷體" w:hint="eastAsia"/>
          <w:sz w:val="28"/>
          <w:szCs w:val="28"/>
        </w:rPr>
        <w:t>品</w:t>
      </w:r>
      <w:r w:rsidR="006C2E94">
        <w:rPr>
          <w:rFonts w:ascii="標楷體" w:eastAsia="標楷體" w:hAnsi="標楷體"/>
          <w:sz w:val="28"/>
          <w:szCs w:val="28"/>
        </w:rPr>
        <w:t>德</w:t>
      </w:r>
      <w:r w:rsidR="005B2C36" w:rsidRPr="005B2C36">
        <w:rPr>
          <w:rFonts w:ascii="標楷體" w:eastAsia="標楷體" w:hAnsi="標楷體" w:hint="eastAsia"/>
          <w:sz w:val="28"/>
          <w:szCs w:val="28"/>
        </w:rPr>
        <w:t>議</w:t>
      </w:r>
    </w:p>
    <w:p w:rsidR="00E92433" w:rsidRDefault="005B2C36" w:rsidP="004B1728">
      <w:pPr>
        <w:spacing w:line="360" w:lineRule="auto"/>
        <w:ind w:firstLineChars="150" w:firstLine="420"/>
        <w:rPr>
          <w:rFonts w:ascii="標楷體" w:eastAsia="標楷體" w:hAnsi="標楷體"/>
          <w:sz w:val="28"/>
          <w:szCs w:val="28"/>
        </w:rPr>
      </w:pPr>
      <w:r w:rsidRPr="005B2C36">
        <w:rPr>
          <w:rFonts w:ascii="標楷體" w:eastAsia="標楷體" w:hAnsi="標楷體" w:hint="eastAsia"/>
          <w:sz w:val="28"/>
          <w:szCs w:val="28"/>
        </w:rPr>
        <w:t>題</w:t>
      </w:r>
      <w:r w:rsidR="00E92433">
        <w:rPr>
          <w:rFonts w:ascii="標楷體" w:eastAsia="標楷體" w:hAnsi="標楷體" w:hint="eastAsia"/>
          <w:sz w:val="28"/>
          <w:szCs w:val="28"/>
        </w:rPr>
        <w:t>融</w:t>
      </w:r>
      <w:r w:rsidR="00E92433">
        <w:rPr>
          <w:rFonts w:ascii="標楷體" w:eastAsia="標楷體" w:hAnsi="標楷體"/>
          <w:sz w:val="28"/>
          <w:szCs w:val="28"/>
        </w:rPr>
        <w:t>入課程</w:t>
      </w:r>
      <w:r w:rsidR="00E92433">
        <w:rPr>
          <w:rFonts w:ascii="標楷體" w:eastAsia="標楷體" w:hAnsi="標楷體" w:hint="eastAsia"/>
          <w:sz w:val="28"/>
          <w:szCs w:val="28"/>
        </w:rPr>
        <w:t>者</w:t>
      </w:r>
      <w:r w:rsidRPr="005B2C36">
        <w:rPr>
          <w:rFonts w:ascii="標楷體" w:eastAsia="標楷體" w:hAnsi="標楷體" w:hint="eastAsia"/>
          <w:sz w:val="28"/>
          <w:szCs w:val="28"/>
        </w:rPr>
        <w:t>優先辦理。</w:t>
      </w:r>
    </w:p>
    <w:p w:rsidR="004B1728" w:rsidRDefault="00E92433" w:rsidP="00CB5821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3. </w:t>
      </w:r>
      <w:r>
        <w:rPr>
          <w:rFonts w:ascii="標楷體" w:eastAsia="標楷體" w:hAnsi="標楷體" w:hint="eastAsia"/>
          <w:sz w:val="28"/>
          <w:szCs w:val="28"/>
        </w:rPr>
        <w:t>欲</w:t>
      </w:r>
      <w:r w:rsidR="00AA4CB0" w:rsidRPr="005B2C36">
        <w:rPr>
          <w:rFonts w:ascii="標楷體" w:eastAsia="標楷體" w:hAnsi="標楷體" w:hint="eastAsia"/>
          <w:sz w:val="28"/>
          <w:szCs w:val="28"/>
        </w:rPr>
        <w:t>申請</w:t>
      </w:r>
      <w:r>
        <w:rPr>
          <w:rFonts w:ascii="標楷體" w:eastAsia="標楷體" w:hAnsi="標楷體" w:hint="eastAsia"/>
          <w:sz w:val="28"/>
          <w:szCs w:val="28"/>
        </w:rPr>
        <w:t>辦</w:t>
      </w:r>
      <w:r>
        <w:rPr>
          <w:rFonts w:ascii="標楷體" w:eastAsia="標楷體" w:hAnsi="標楷體"/>
          <w:sz w:val="28"/>
          <w:szCs w:val="28"/>
        </w:rPr>
        <w:t>理</w:t>
      </w:r>
      <w:r>
        <w:rPr>
          <w:rFonts w:ascii="標楷體" w:eastAsia="標楷體" w:hAnsi="標楷體" w:hint="eastAsia"/>
          <w:sz w:val="28"/>
          <w:szCs w:val="28"/>
        </w:rPr>
        <w:t>之學</w:t>
      </w:r>
      <w:r>
        <w:rPr>
          <w:rFonts w:ascii="標楷體" w:eastAsia="標楷體" w:hAnsi="標楷體"/>
          <w:sz w:val="28"/>
          <w:szCs w:val="28"/>
        </w:rPr>
        <w:t>校</w:t>
      </w:r>
      <w:r>
        <w:rPr>
          <w:rFonts w:ascii="標楷體" w:eastAsia="標楷體" w:hAnsi="標楷體" w:hint="eastAsia"/>
          <w:sz w:val="28"/>
          <w:szCs w:val="28"/>
        </w:rPr>
        <w:t>承</w:t>
      </w:r>
      <w:r>
        <w:rPr>
          <w:rFonts w:ascii="標楷體" w:eastAsia="標楷體" w:hAnsi="標楷體"/>
          <w:sz w:val="28"/>
          <w:szCs w:val="28"/>
        </w:rPr>
        <w:t>辦</w:t>
      </w:r>
      <w:r>
        <w:rPr>
          <w:rFonts w:ascii="標楷體" w:eastAsia="標楷體" w:hAnsi="標楷體" w:hint="eastAsia"/>
          <w:sz w:val="28"/>
          <w:szCs w:val="28"/>
        </w:rPr>
        <w:t>老</w:t>
      </w:r>
      <w:r>
        <w:rPr>
          <w:rFonts w:ascii="標楷體" w:eastAsia="標楷體" w:hAnsi="標楷體"/>
          <w:sz w:val="28"/>
          <w:szCs w:val="28"/>
        </w:rPr>
        <w:t>師</w:t>
      </w:r>
      <w:r>
        <w:rPr>
          <w:rFonts w:ascii="標楷體" w:eastAsia="標楷體" w:hAnsi="標楷體" w:hint="eastAsia"/>
          <w:sz w:val="28"/>
          <w:szCs w:val="28"/>
        </w:rPr>
        <w:t>聯</w:t>
      </w:r>
      <w:r>
        <w:rPr>
          <w:rFonts w:ascii="標楷體" w:eastAsia="標楷體" w:hAnsi="標楷體"/>
          <w:sz w:val="28"/>
          <w:szCs w:val="28"/>
        </w:rPr>
        <w:t>繫本會秘書，</w:t>
      </w:r>
      <w:r>
        <w:rPr>
          <w:rFonts w:ascii="標楷體" w:eastAsia="標楷體" w:hAnsi="標楷體" w:hint="eastAsia"/>
          <w:sz w:val="28"/>
          <w:szCs w:val="28"/>
        </w:rPr>
        <w:t>確</w:t>
      </w:r>
      <w:r>
        <w:rPr>
          <w:rFonts w:ascii="標楷體" w:eastAsia="標楷體" w:hAnsi="標楷體"/>
          <w:sz w:val="28"/>
          <w:szCs w:val="28"/>
        </w:rPr>
        <w:t>定</w:t>
      </w:r>
      <w:r>
        <w:rPr>
          <w:rFonts w:ascii="標楷體" w:eastAsia="標楷體" w:hAnsi="標楷體" w:hint="eastAsia"/>
          <w:sz w:val="28"/>
          <w:szCs w:val="28"/>
        </w:rPr>
        <w:t>研</w:t>
      </w:r>
      <w:r>
        <w:rPr>
          <w:rFonts w:ascii="標楷體" w:eastAsia="標楷體" w:hAnsi="標楷體"/>
          <w:sz w:val="28"/>
          <w:szCs w:val="28"/>
        </w:rPr>
        <w:t>習日期、</w:t>
      </w:r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間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地點</w:t>
      </w:r>
      <w:r w:rsidR="006C2E94">
        <w:rPr>
          <w:rFonts w:ascii="標楷體" w:eastAsia="標楷體" w:hAnsi="標楷體" w:hint="eastAsia"/>
          <w:sz w:val="28"/>
          <w:szCs w:val="28"/>
        </w:rPr>
        <w:t>及</w:t>
      </w:r>
    </w:p>
    <w:p w:rsidR="00AA4CB0" w:rsidRPr="005B2C36" w:rsidRDefault="00E92433" w:rsidP="004B1728">
      <w:pPr>
        <w:spacing w:line="360" w:lineRule="auto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參加人員</w:t>
      </w:r>
      <w:r w:rsidR="006C2E94">
        <w:rPr>
          <w:rFonts w:ascii="標楷體" w:eastAsia="標楷體" w:hAnsi="標楷體" w:hint="eastAsia"/>
          <w:sz w:val="28"/>
          <w:szCs w:val="28"/>
        </w:rPr>
        <w:t>預</w:t>
      </w:r>
      <w:r w:rsidR="006C2E94">
        <w:rPr>
          <w:rFonts w:ascii="標楷體" w:eastAsia="標楷體" w:hAnsi="標楷體"/>
          <w:sz w:val="28"/>
          <w:szCs w:val="28"/>
        </w:rPr>
        <w:t>定人</w:t>
      </w:r>
      <w:r w:rsidR="006C2E94">
        <w:rPr>
          <w:rFonts w:ascii="標楷體" w:eastAsia="標楷體" w:hAnsi="標楷體" w:hint="eastAsia"/>
          <w:sz w:val="28"/>
          <w:szCs w:val="28"/>
        </w:rPr>
        <w:t>數</w:t>
      </w:r>
      <w:r w:rsidR="006C2E94">
        <w:rPr>
          <w:rFonts w:ascii="標楷體" w:eastAsia="標楷體" w:hAnsi="標楷體"/>
          <w:sz w:val="28"/>
          <w:szCs w:val="28"/>
        </w:rPr>
        <w:t>，</w:t>
      </w:r>
      <w:r w:rsidR="00AA4CB0" w:rsidRPr="005B2C36">
        <w:rPr>
          <w:rFonts w:ascii="標楷體" w:eastAsia="標楷體" w:hAnsi="標楷體" w:hint="eastAsia"/>
          <w:sz w:val="28"/>
          <w:szCs w:val="28"/>
        </w:rPr>
        <w:t>經本會審核通過後通知辦理。</w:t>
      </w:r>
    </w:p>
    <w:p w:rsidR="004B1728" w:rsidRDefault="00AC7FCC" w:rsidP="00CB5821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AA4CB0" w:rsidRPr="005B2C36">
        <w:rPr>
          <w:rFonts w:ascii="標楷體" w:eastAsia="標楷體" w:hAnsi="標楷體" w:hint="eastAsia"/>
          <w:sz w:val="28"/>
          <w:szCs w:val="28"/>
        </w:rPr>
        <w:tab/>
      </w:r>
      <w:r w:rsidR="006C2E94">
        <w:rPr>
          <w:rFonts w:ascii="標楷體" w:eastAsia="標楷體" w:hAnsi="標楷體" w:hint="eastAsia"/>
          <w:sz w:val="28"/>
          <w:szCs w:val="28"/>
        </w:rPr>
        <w:t>本</w:t>
      </w:r>
      <w:r w:rsidR="006C2E94">
        <w:rPr>
          <w:rFonts w:ascii="標楷體" w:eastAsia="標楷體" w:hAnsi="標楷體"/>
          <w:sz w:val="28"/>
          <w:szCs w:val="28"/>
        </w:rPr>
        <w:t>計劃所需之</w:t>
      </w:r>
      <w:r w:rsidR="002A14A8">
        <w:rPr>
          <w:rFonts w:ascii="標楷體" w:eastAsia="標楷體" w:hAnsi="標楷體" w:hint="eastAsia"/>
          <w:sz w:val="28"/>
          <w:szCs w:val="28"/>
        </w:rPr>
        <w:t>講</w:t>
      </w:r>
      <w:r w:rsidR="002A14A8">
        <w:rPr>
          <w:rFonts w:ascii="標楷體" w:eastAsia="標楷體" w:hAnsi="標楷體"/>
          <w:sz w:val="28"/>
          <w:szCs w:val="28"/>
        </w:rPr>
        <w:t>師</w:t>
      </w:r>
      <w:r w:rsidR="002A14A8">
        <w:rPr>
          <w:rFonts w:ascii="標楷體" w:eastAsia="標楷體" w:hAnsi="標楷體" w:hint="eastAsia"/>
          <w:sz w:val="28"/>
          <w:szCs w:val="28"/>
        </w:rPr>
        <w:t>授</w:t>
      </w:r>
      <w:r w:rsidR="002A14A8">
        <w:rPr>
          <w:rFonts w:ascii="標楷體" w:eastAsia="標楷體" w:hAnsi="標楷體"/>
          <w:sz w:val="28"/>
          <w:szCs w:val="28"/>
        </w:rPr>
        <w:t>課鐘點</w:t>
      </w:r>
      <w:r w:rsidR="002A14A8">
        <w:rPr>
          <w:rFonts w:ascii="標楷體" w:eastAsia="標楷體" w:hAnsi="標楷體" w:hint="eastAsia"/>
          <w:sz w:val="28"/>
          <w:szCs w:val="28"/>
        </w:rPr>
        <w:t>費</w:t>
      </w:r>
      <w:r w:rsidR="002A14A8">
        <w:rPr>
          <w:rFonts w:ascii="標楷體" w:eastAsia="標楷體" w:hAnsi="標楷體"/>
          <w:sz w:val="28"/>
          <w:szCs w:val="28"/>
        </w:rPr>
        <w:t>及交通費</w:t>
      </w:r>
      <w:r w:rsidR="002A14A8">
        <w:rPr>
          <w:rFonts w:ascii="標楷體" w:eastAsia="標楷體" w:hAnsi="標楷體" w:hint="eastAsia"/>
          <w:sz w:val="28"/>
          <w:szCs w:val="28"/>
        </w:rPr>
        <w:t>由</w:t>
      </w:r>
      <w:r w:rsidR="002A14A8">
        <w:rPr>
          <w:rFonts w:ascii="標楷體" w:eastAsia="標楷體" w:hAnsi="標楷體"/>
          <w:sz w:val="28"/>
          <w:szCs w:val="28"/>
        </w:rPr>
        <w:t>申請學校</w:t>
      </w:r>
      <w:r w:rsidR="002A14A8">
        <w:rPr>
          <w:rFonts w:ascii="標楷體" w:eastAsia="標楷體" w:hAnsi="標楷體" w:hint="eastAsia"/>
          <w:sz w:val="28"/>
          <w:szCs w:val="28"/>
        </w:rPr>
        <w:t>依年</w:t>
      </w:r>
      <w:r w:rsidR="002A14A8">
        <w:rPr>
          <w:rFonts w:ascii="標楷體" w:eastAsia="標楷體" w:hAnsi="標楷體"/>
          <w:sz w:val="28"/>
          <w:szCs w:val="28"/>
        </w:rPr>
        <w:t>度編</w:t>
      </w:r>
      <w:r w:rsidR="002A14A8">
        <w:rPr>
          <w:rFonts w:ascii="標楷體" w:eastAsia="標楷體" w:hAnsi="標楷體" w:hint="eastAsia"/>
          <w:sz w:val="28"/>
          <w:szCs w:val="28"/>
        </w:rPr>
        <w:t>列</w:t>
      </w:r>
      <w:r w:rsidR="002A14A8">
        <w:rPr>
          <w:rFonts w:ascii="標楷體" w:eastAsia="標楷體" w:hAnsi="標楷體"/>
          <w:sz w:val="28"/>
          <w:szCs w:val="28"/>
        </w:rPr>
        <w:t>之</w:t>
      </w:r>
      <w:r w:rsidR="002A14A8">
        <w:rPr>
          <w:rFonts w:ascii="標楷體" w:eastAsia="標楷體" w:hAnsi="標楷體" w:hint="eastAsia"/>
          <w:sz w:val="28"/>
          <w:szCs w:val="28"/>
        </w:rPr>
        <w:t>相</w:t>
      </w:r>
      <w:r w:rsidR="002A14A8">
        <w:rPr>
          <w:rFonts w:ascii="標楷體" w:eastAsia="標楷體" w:hAnsi="標楷體"/>
          <w:sz w:val="28"/>
          <w:szCs w:val="28"/>
        </w:rPr>
        <w:t>關預算</w:t>
      </w:r>
    </w:p>
    <w:p w:rsidR="00AA4CB0" w:rsidRPr="005B2C36" w:rsidRDefault="002A14A8" w:rsidP="004B1728">
      <w:pPr>
        <w:spacing w:line="360" w:lineRule="auto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支應。</w:t>
      </w:r>
    </w:p>
    <w:p w:rsidR="00124817" w:rsidRPr="005B2C36" w:rsidRDefault="00AA4CB0" w:rsidP="00CB5821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5B2C36">
        <w:rPr>
          <w:rFonts w:ascii="標楷體" w:eastAsia="標楷體" w:hAnsi="標楷體" w:hint="eastAsia"/>
          <w:sz w:val="28"/>
          <w:szCs w:val="28"/>
        </w:rPr>
        <w:t>5.</w:t>
      </w:r>
      <w:r w:rsidRPr="005B2C36">
        <w:rPr>
          <w:rFonts w:ascii="標楷體" w:eastAsia="標楷體" w:hAnsi="標楷體" w:hint="eastAsia"/>
          <w:sz w:val="28"/>
          <w:szCs w:val="28"/>
        </w:rPr>
        <w:tab/>
        <w:t>諮詢窗口：</w:t>
      </w:r>
      <w:r w:rsidR="002A14A8">
        <w:rPr>
          <w:rFonts w:ascii="標楷體" w:eastAsia="標楷體" w:hAnsi="標楷體" w:hint="eastAsia"/>
          <w:sz w:val="28"/>
          <w:szCs w:val="28"/>
        </w:rPr>
        <w:t>臺灣</w:t>
      </w:r>
      <w:r w:rsidR="002A14A8">
        <w:rPr>
          <w:rFonts w:ascii="標楷體" w:eastAsia="標楷體" w:hAnsi="標楷體"/>
          <w:sz w:val="28"/>
          <w:szCs w:val="28"/>
        </w:rPr>
        <w:t>快樂之道協</w:t>
      </w:r>
      <w:r w:rsidR="00124817" w:rsidRPr="005B2C36">
        <w:rPr>
          <w:rFonts w:ascii="標楷體" w:eastAsia="標楷體" w:hAnsi="標楷體" w:hint="eastAsia"/>
          <w:sz w:val="28"/>
          <w:szCs w:val="28"/>
        </w:rPr>
        <w:t>會</w:t>
      </w:r>
      <w:r w:rsidR="002A14A8">
        <w:rPr>
          <w:rFonts w:ascii="標楷體" w:eastAsia="標楷體" w:hAnsi="標楷體" w:hint="eastAsia"/>
          <w:sz w:val="28"/>
          <w:szCs w:val="28"/>
        </w:rPr>
        <w:t xml:space="preserve"> 秘</w:t>
      </w:r>
      <w:r w:rsidR="002A14A8">
        <w:rPr>
          <w:rFonts w:ascii="標楷體" w:eastAsia="標楷體" w:hAnsi="標楷體"/>
          <w:sz w:val="28"/>
          <w:szCs w:val="28"/>
        </w:rPr>
        <w:t>書</w:t>
      </w:r>
    </w:p>
    <w:p w:rsidR="00675C34" w:rsidRPr="005B2C36" w:rsidRDefault="00124817" w:rsidP="00CB5821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5B2C36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F241C2">
        <w:rPr>
          <w:rFonts w:ascii="標楷體" w:eastAsia="標楷體" w:hAnsi="標楷體"/>
          <w:sz w:val="28"/>
          <w:szCs w:val="28"/>
        </w:rPr>
        <w:t xml:space="preserve">         </w:t>
      </w:r>
      <w:r w:rsidR="002A14A8" w:rsidRPr="002A14A8">
        <w:rPr>
          <w:rFonts w:ascii="標楷體" w:eastAsia="標楷體" w:hAnsi="標楷體" w:hint="eastAsia"/>
          <w:sz w:val="28"/>
          <w:szCs w:val="28"/>
        </w:rPr>
        <w:t>陳美蓉小姐，聯絡電話：0968297567</w:t>
      </w:r>
    </w:p>
    <w:p w:rsidR="00AA4CB0" w:rsidRPr="002A14A8" w:rsidRDefault="00F241C2" w:rsidP="00675C34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                          </w:t>
      </w:r>
      <w:bookmarkStart w:id="0" w:name="_GoBack"/>
      <w:bookmarkEnd w:id="0"/>
      <w:r w:rsidR="00CB5821" w:rsidRPr="002A1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</w:t>
      </w:r>
      <w:r w:rsidR="00853C0F" w:rsidRPr="002A1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※</w:t>
      </w:r>
      <w:r w:rsidR="00CB5821" w:rsidRPr="002A1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建議諮詢後，再提出申請）</w:t>
      </w:r>
    </w:p>
    <w:p w:rsidR="00D35D83" w:rsidRPr="00CB5821" w:rsidRDefault="00D35D83" w:rsidP="00CB5821">
      <w:pPr>
        <w:spacing w:line="360" w:lineRule="auto"/>
        <w:rPr>
          <w:rFonts w:asciiTheme="minorEastAsia" w:hAnsiTheme="minorEastAsia"/>
          <w:color w:val="FF0000"/>
        </w:rPr>
      </w:pPr>
    </w:p>
    <w:sectPr w:rsidR="00D35D83" w:rsidRPr="00CB5821" w:rsidSect="006D00E9">
      <w:headerReference w:type="default" r:id="rId7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771" w:rsidRDefault="00C85771" w:rsidP="00843C21">
      <w:r>
        <w:separator/>
      </w:r>
    </w:p>
  </w:endnote>
  <w:endnote w:type="continuationSeparator" w:id="0">
    <w:p w:rsidR="00C85771" w:rsidRDefault="00C85771" w:rsidP="0084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771" w:rsidRDefault="00C85771" w:rsidP="00843C21">
      <w:r>
        <w:separator/>
      </w:r>
    </w:p>
  </w:footnote>
  <w:footnote w:type="continuationSeparator" w:id="0">
    <w:p w:rsidR="00C85771" w:rsidRDefault="00C85771" w:rsidP="00843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B68" w:rsidRPr="00392E18" w:rsidRDefault="00610B68" w:rsidP="00610B68">
    <w:pPr>
      <w:pStyle w:val="a5"/>
      <w:jc w:val="center"/>
      <w:rPr>
        <w:rFonts w:ascii="標楷體" w:eastAsia="標楷體" w:hAnsi="標楷體"/>
        <w:b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B5957"/>
    <w:multiLevelType w:val="multilevel"/>
    <w:tmpl w:val="7434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90777"/>
    <w:multiLevelType w:val="multilevel"/>
    <w:tmpl w:val="3544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9817D2"/>
    <w:multiLevelType w:val="hybridMultilevel"/>
    <w:tmpl w:val="B68A64C2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">
    <w:nsid w:val="5E315472"/>
    <w:multiLevelType w:val="hybridMultilevel"/>
    <w:tmpl w:val="3FD2DD88"/>
    <w:lvl w:ilvl="0" w:tplc="3AF2B2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7776AB0"/>
    <w:multiLevelType w:val="hybridMultilevel"/>
    <w:tmpl w:val="70D407DA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89"/>
    <w:rsid w:val="0006253E"/>
    <w:rsid w:val="00073534"/>
    <w:rsid w:val="000A206F"/>
    <w:rsid w:val="000C2563"/>
    <w:rsid w:val="00124817"/>
    <w:rsid w:val="001C4E68"/>
    <w:rsid w:val="002A14A8"/>
    <w:rsid w:val="002A2003"/>
    <w:rsid w:val="002B2D66"/>
    <w:rsid w:val="002E2D43"/>
    <w:rsid w:val="00323BEE"/>
    <w:rsid w:val="00336763"/>
    <w:rsid w:val="00350044"/>
    <w:rsid w:val="0035547A"/>
    <w:rsid w:val="00392E18"/>
    <w:rsid w:val="003B464E"/>
    <w:rsid w:val="003B7601"/>
    <w:rsid w:val="003F1C81"/>
    <w:rsid w:val="003F7DEB"/>
    <w:rsid w:val="00406FDF"/>
    <w:rsid w:val="00471FD1"/>
    <w:rsid w:val="004B1728"/>
    <w:rsid w:val="00506B08"/>
    <w:rsid w:val="00554E77"/>
    <w:rsid w:val="005B2C36"/>
    <w:rsid w:val="005C6AB4"/>
    <w:rsid w:val="00606CAA"/>
    <w:rsid w:val="00610B68"/>
    <w:rsid w:val="00636045"/>
    <w:rsid w:val="00641260"/>
    <w:rsid w:val="00655357"/>
    <w:rsid w:val="00675C34"/>
    <w:rsid w:val="00693644"/>
    <w:rsid w:val="006A3171"/>
    <w:rsid w:val="006C18DC"/>
    <w:rsid w:val="006C2E94"/>
    <w:rsid w:val="006D00E9"/>
    <w:rsid w:val="00706956"/>
    <w:rsid w:val="007644EA"/>
    <w:rsid w:val="00795CD1"/>
    <w:rsid w:val="007D5F7A"/>
    <w:rsid w:val="007E6746"/>
    <w:rsid w:val="008029E6"/>
    <w:rsid w:val="00843C21"/>
    <w:rsid w:val="00853C0F"/>
    <w:rsid w:val="00860B59"/>
    <w:rsid w:val="00912489"/>
    <w:rsid w:val="00916730"/>
    <w:rsid w:val="009511C6"/>
    <w:rsid w:val="009B62FC"/>
    <w:rsid w:val="00A12A2F"/>
    <w:rsid w:val="00A573BB"/>
    <w:rsid w:val="00A82D86"/>
    <w:rsid w:val="00AA4CB0"/>
    <w:rsid w:val="00AB0EB7"/>
    <w:rsid w:val="00AC7FCC"/>
    <w:rsid w:val="00B15646"/>
    <w:rsid w:val="00BA7783"/>
    <w:rsid w:val="00BC0F48"/>
    <w:rsid w:val="00BF0F3A"/>
    <w:rsid w:val="00C23669"/>
    <w:rsid w:val="00C85771"/>
    <w:rsid w:val="00CB5821"/>
    <w:rsid w:val="00CB5F80"/>
    <w:rsid w:val="00CD5FCB"/>
    <w:rsid w:val="00D13747"/>
    <w:rsid w:val="00D13D69"/>
    <w:rsid w:val="00D35D83"/>
    <w:rsid w:val="00D47947"/>
    <w:rsid w:val="00D939ED"/>
    <w:rsid w:val="00E21321"/>
    <w:rsid w:val="00E43700"/>
    <w:rsid w:val="00E71E6F"/>
    <w:rsid w:val="00E92433"/>
    <w:rsid w:val="00EC3B15"/>
    <w:rsid w:val="00F241C2"/>
    <w:rsid w:val="00F70BFC"/>
    <w:rsid w:val="00F76557"/>
    <w:rsid w:val="00FD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3C234D-AC34-4BAE-AFA8-B6997884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F0F3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1248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BF0F3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BF0F3A"/>
    <w:rPr>
      <w:b/>
      <w:bCs/>
    </w:rPr>
  </w:style>
  <w:style w:type="character" w:styleId="a4">
    <w:name w:val="Hyperlink"/>
    <w:basedOn w:val="a0"/>
    <w:uiPriority w:val="99"/>
    <w:unhideWhenUsed/>
    <w:rsid w:val="00D35D8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43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3C2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3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3C2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6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6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2019-05-16T00:43:00Z</cp:lastPrinted>
  <dcterms:created xsi:type="dcterms:W3CDTF">2019-05-27T05:33:00Z</dcterms:created>
  <dcterms:modified xsi:type="dcterms:W3CDTF">2019-06-04T01:46:00Z</dcterms:modified>
</cp:coreProperties>
</file>